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color w:val="auto"/>
          <w:sz w:val="20"/>
          <w:szCs w:val="20"/>
          <w:lang w:val="en-GB" w:eastAsia="sk-SK"/>
        </w:rPr>
        <w:id w:val="30167037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58761426" w14:textId="1C376C0C" w:rsidR="003750B9" w:rsidRDefault="003750B9">
          <w:pPr>
            <w:pStyle w:val="TOCHeading"/>
          </w:pPr>
          <w:r>
            <w:t>Contents</w:t>
          </w:r>
        </w:p>
        <w:p w14:paraId="4C7A1CA6" w14:textId="5A8D0BFD" w:rsidR="003750B9" w:rsidRDefault="003750B9">
          <w:pPr>
            <w:pStyle w:val="TOC1"/>
            <w:tabs>
              <w:tab w:val="right" w:leader="dot" w:pos="13539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4891712" w:history="1">
            <w:r w:rsidRPr="007D2000">
              <w:rPr>
                <w:rStyle w:val="Hyperlink"/>
                <w:noProof/>
              </w:rPr>
              <w:t>Graficul de execuție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_Toc134891712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A9E34D" w14:textId="6DDB3D67" w:rsidR="003750B9" w:rsidRDefault="00000000">
          <w:pPr>
            <w:pStyle w:val="TOC1"/>
            <w:tabs>
              <w:tab w:val="right" w:leader="dot" w:pos="13539"/>
            </w:tabs>
            <w:rPr>
              <w:noProof/>
            </w:rPr>
          </w:pPr>
          <w:hyperlink w:anchor="_Toc134891713" w:history="1">
            <w:r w:rsidR="003750B9" w:rsidRPr="007D2000">
              <w:rPr>
                <w:rStyle w:val="Hyperlink"/>
                <w:noProof/>
              </w:rPr>
              <w:t>Graficul de prefinanțare/plată/rambursare a cheltuielilor</w:t>
            </w:r>
            <w:r w:rsidR="003750B9">
              <w:rPr>
                <w:noProof/>
                <w:webHidden/>
              </w:rPr>
              <w:tab/>
            </w:r>
            <w:r w:rsidR="003750B9">
              <w:rPr>
                <w:noProof/>
                <w:webHidden/>
              </w:rPr>
              <w:fldChar w:fldCharType="begin"/>
            </w:r>
            <w:r w:rsidR="003750B9">
              <w:rPr>
                <w:noProof/>
                <w:webHidden/>
              </w:rPr>
              <w:instrText xml:space="preserve"> PAGEREF _Toc134891713 \h </w:instrText>
            </w:r>
            <w:r w:rsidR="003750B9">
              <w:rPr>
                <w:noProof/>
                <w:webHidden/>
              </w:rPr>
            </w:r>
            <w:r w:rsidR="003750B9">
              <w:rPr>
                <w:noProof/>
                <w:webHidden/>
              </w:rPr>
              <w:fldChar w:fldCharType="separate"/>
            </w:r>
            <w:r w:rsidR="003750B9">
              <w:rPr>
                <w:noProof/>
                <w:webHidden/>
              </w:rPr>
              <w:t>3</w:t>
            </w:r>
            <w:r w:rsidR="003750B9">
              <w:rPr>
                <w:noProof/>
                <w:webHidden/>
              </w:rPr>
              <w:fldChar w:fldCharType="end"/>
            </w:r>
          </w:hyperlink>
        </w:p>
        <w:p w14:paraId="2781B008" w14:textId="2031F766" w:rsidR="003750B9" w:rsidRDefault="00000000">
          <w:pPr>
            <w:pStyle w:val="TOC1"/>
            <w:tabs>
              <w:tab w:val="right" w:leader="dot" w:pos="13539"/>
            </w:tabs>
            <w:rPr>
              <w:noProof/>
            </w:rPr>
          </w:pPr>
          <w:hyperlink w:anchor="_Toc134891714" w:history="1">
            <w:r w:rsidR="003750B9" w:rsidRPr="007D2000">
              <w:rPr>
                <w:rStyle w:val="Hyperlink"/>
                <w:noProof/>
              </w:rPr>
              <w:t>Planul de informare și publicitate</w:t>
            </w:r>
            <w:r w:rsidR="003750B9">
              <w:rPr>
                <w:noProof/>
                <w:webHidden/>
              </w:rPr>
              <w:tab/>
            </w:r>
            <w:r w:rsidR="003750B9">
              <w:rPr>
                <w:noProof/>
                <w:webHidden/>
              </w:rPr>
              <w:fldChar w:fldCharType="begin"/>
            </w:r>
            <w:r w:rsidR="003750B9">
              <w:rPr>
                <w:noProof/>
                <w:webHidden/>
              </w:rPr>
              <w:instrText xml:space="preserve"> PAGEREF _Toc134891714 \h </w:instrText>
            </w:r>
            <w:r w:rsidR="003750B9">
              <w:rPr>
                <w:noProof/>
                <w:webHidden/>
              </w:rPr>
            </w:r>
            <w:r w:rsidR="003750B9">
              <w:rPr>
                <w:noProof/>
                <w:webHidden/>
              </w:rPr>
              <w:fldChar w:fldCharType="separate"/>
            </w:r>
            <w:r w:rsidR="003750B9">
              <w:rPr>
                <w:noProof/>
                <w:webHidden/>
              </w:rPr>
              <w:t>4</w:t>
            </w:r>
            <w:r w:rsidR="003750B9">
              <w:rPr>
                <w:noProof/>
                <w:webHidden/>
              </w:rPr>
              <w:fldChar w:fldCharType="end"/>
            </w:r>
          </w:hyperlink>
        </w:p>
        <w:p w14:paraId="44EFC933" w14:textId="35CE7563" w:rsidR="003750B9" w:rsidRDefault="003750B9">
          <w:r>
            <w:rPr>
              <w:b/>
              <w:bCs/>
              <w:noProof/>
            </w:rPr>
            <w:fldChar w:fldCharType="end"/>
          </w:r>
        </w:p>
      </w:sdtContent>
    </w:sdt>
    <w:p w14:paraId="3F301175" w14:textId="37ECB9A1" w:rsidR="003750B9" w:rsidRDefault="003750B9">
      <w:pPr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</w:pPr>
      <w:r>
        <w:rPr>
          <w:rFonts w:cstheme="minorHAnsi"/>
        </w:rPr>
        <w:br w:type="page"/>
      </w:r>
    </w:p>
    <w:p w14:paraId="0F9A2A76" w14:textId="77777777" w:rsidR="00611F83" w:rsidRDefault="00611F83" w:rsidP="00EC0907">
      <w:pPr>
        <w:pStyle w:val="ListParagraph"/>
        <w:ind w:left="786"/>
        <w:jc w:val="both"/>
        <w:rPr>
          <w:rFonts w:cstheme="minorHAnsi"/>
        </w:rPr>
      </w:pPr>
    </w:p>
    <w:p w14:paraId="2FA933B4" w14:textId="7C4A085F" w:rsidR="009644F3" w:rsidRPr="0099247B" w:rsidRDefault="00D537C8" w:rsidP="003750B9">
      <w:pPr>
        <w:pStyle w:val="Heading1"/>
      </w:pPr>
      <w:bookmarkStart w:id="0" w:name="_Toc134891712"/>
      <w:proofErr w:type="spellStart"/>
      <w:r w:rsidRPr="0099247B">
        <w:t>Graficul</w:t>
      </w:r>
      <w:proofErr w:type="spellEnd"/>
      <w:r w:rsidRPr="0099247B">
        <w:t xml:space="preserve"> de </w:t>
      </w:r>
      <w:proofErr w:type="spellStart"/>
      <w:r w:rsidRPr="0099247B">
        <w:t>execuție</w:t>
      </w:r>
      <w:bookmarkEnd w:id="0"/>
      <w:proofErr w:type="spellEnd"/>
    </w:p>
    <w:p w14:paraId="3B13E42F" w14:textId="0525BE9D" w:rsidR="00D537C8" w:rsidRPr="0099247B" w:rsidRDefault="00D537C8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394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527"/>
        <w:gridCol w:w="527"/>
        <w:gridCol w:w="528"/>
        <w:gridCol w:w="527"/>
        <w:gridCol w:w="527"/>
        <w:gridCol w:w="527"/>
        <w:gridCol w:w="527"/>
        <w:gridCol w:w="527"/>
        <w:gridCol w:w="527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EC0907" w:rsidRPr="00EC0907" w14:paraId="7B84755E" w14:textId="77777777" w:rsidTr="00EC0907">
        <w:trPr>
          <w:trHeight w:val="838"/>
        </w:trPr>
        <w:tc>
          <w:tcPr>
            <w:tcW w:w="3403" w:type="dxa"/>
            <w:vMerge w:val="restart"/>
            <w:shd w:val="clear" w:color="auto" w:fill="auto"/>
            <w:noWrap/>
            <w:vAlign w:val="center"/>
          </w:tcPr>
          <w:p w14:paraId="5B2D54CF" w14:textId="7D0A4751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bookmarkStart w:id="1" w:name="RANGE!B3:B4"/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ACTIVITATE</w:t>
            </w:r>
            <w:bookmarkEnd w:id="1"/>
          </w:p>
        </w:tc>
        <w:tc>
          <w:tcPr>
            <w:tcW w:w="2636" w:type="dxa"/>
            <w:gridSpan w:val="5"/>
            <w:shd w:val="clear" w:color="auto" w:fill="auto"/>
            <w:noWrap/>
            <w:vAlign w:val="bottom"/>
          </w:tcPr>
          <w:p w14:paraId="7A95A155" w14:textId="43EAC7F0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lang w:val="en-US" w:eastAsia="en-US"/>
              </w:rPr>
              <w:t xml:space="preserve">Anul de </w:t>
            </w:r>
            <w:proofErr w:type="spellStart"/>
            <w:r w:rsidRPr="00EC0907">
              <w:rPr>
                <w:rFonts w:asciiTheme="minorHAnsi" w:hAnsiTheme="minorHAnsi" w:cstheme="minorHAnsi"/>
                <w:lang w:val="en-US" w:eastAsia="en-US"/>
              </w:rPr>
              <w:t>implementare</w:t>
            </w:r>
            <w:proofErr w:type="spellEnd"/>
            <w:r w:rsidRPr="00EC0907">
              <w:rPr>
                <w:rFonts w:asciiTheme="minorHAnsi" w:hAnsiTheme="minorHAnsi" w:cstheme="minorHAnsi"/>
                <w:lang w:val="en-US" w:eastAsia="en-US"/>
              </w:rPr>
              <w:t xml:space="preserve"> 1</w:t>
            </w:r>
          </w:p>
        </w:tc>
        <w:tc>
          <w:tcPr>
            <w:tcW w:w="7908" w:type="dxa"/>
            <w:gridSpan w:val="14"/>
            <w:shd w:val="clear" w:color="auto" w:fill="auto"/>
            <w:vAlign w:val="bottom"/>
          </w:tcPr>
          <w:p w14:paraId="36DA9B4C" w14:textId="0AD83A55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lang w:val="en-US" w:eastAsia="en-US"/>
              </w:rPr>
              <w:t xml:space="preserve">Anul 2 de </w:t>
            </w:r>
            <w:proofErr w:type="spellStart"/>
            <w:r w:rsidRPr="00EC0907">
              <w:rPr>
                <w:rFonts w:asciiTheme="minorHAnsi" w:hAnsiTheme="minorHAnsi" w:cstheme="minorHAnsi"/>
                <w:lang w:val="en-US" w:eastAsia="en-US"/>
              </w:rPr>
              <w:t>implementare</w:t>
            </w:r>
            <w:proofErr w:type="spellEnd"/>
          </w:p>
        </w:tc>
      </w:tr>
      <w:tr w:rsidR="00EC0907" w:rsidRPr="00EC0907" w14:paraId="5F2A15C6" w14:textId="77777777" w:rsidTr="00EC0907">
        <w:trPr>
          <w:trHeight w:val="330"/>
        </w:trPr>
        <w:tc>
          <w:tcPr>
            <w:tcW w:w="3403" w:type="dxa"/>
            <w:vMerge/>
            <w:vAlign w:val="center"/>
            <w:hideMark/>
          </w:tcPr>
          <w:p w14:paraId="74280AD8" w14:textId="77777777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589D354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2122F1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2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EA5BC6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3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739B1F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4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6B6CC51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5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46D2E3D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6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37AB38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7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3546EDE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8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7D21B44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0DB6D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2C7F5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1F1F8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084FF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F1524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ED946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15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6318D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16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BDFA9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43CCC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129D5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19</w:t>
            </w:r>
          </w:p>
        </w:tc>
      </w:tr>
      <w:tr w:rsidR="004C4AC6" w:rsidRPr="00EC0907" w14:paraId="0C32AA28" w14:textId="77777777" w:rsidTr="004C4AC6">
        <w:trPr>
          <w:trHeight w:val="344"/>
        </w:trPr>
        <w:tc>
          <w:tcPr>
            <w:tcW w:w="13947" w:type="dxa"/>
            <w:gridSpan w:val="20"/>
            <w:shd w:val="clear" w:color="auto" w:fill="auto"/>
            <w:vAlign w:val="bottom"/>
          </w:tcPr>
          <w:p w14:paraId="5257C523" w14:textId="07376616" w:rsidR="004C4AC6" w:rsidRPr="00EC0907" w:rsidRDefault="004C4AC6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Inainte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transmiterea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cererii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finantare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IMM RECOVER</w:t>
            </w:r>
          </w:p>
        </w:tc>
      </w:tr>
      <w:tr w:rsidR="00EC0907" w:rsidRPr="00EC0907" w14:paraId="76AC8DE9" w14:textId="77777777" w:rsidTr="00EC0907">
        <w:trPr>
          <w:trHeight w:val="629"/>
        </w:trPr>
        <w:tc>
          <w:tcPr>
            <w:tcW w:w="3403" w:type="dxa"/>
            <w:shd w:val="clear" w:color="auto" w:fill="auto"/>
            <w:vAlign w:val="bottom"/>
            <w:hideMark/>
          </w:tcPr>
          <w:p w14:paraId="6C92359A" w14:textId="47CD5802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1</w:t>
            </w: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7FE801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5983E55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thinDiagStripe" w:color="735773" w:fill="CAB9CA"/>
            <w:noWrap/>
            <w:vAlign w:val="bottom"/>
            <w:hideMark/>
          </w:tcPr>
          <w:p w14:paraId="34021A4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FB760F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auto"/>
            <w:noWrap/>
            <w:vAlign w:val="bottom"/>
            <w:hideMark/>
          </w:tcPr>
          <w:p w14:paraId="491107D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2D6721A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8827C8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0F0FD3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830336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1C31B8D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A8CB43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42EAB75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187524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F6C3BF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64477B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B0DE4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B4C11F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596E0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1DF82E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56D2AE2F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54CD173F" w14:textId="759495FC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2</w:t>
            </w: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490560A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6E5AA76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735773"/>
            <w:noWrap/>
            <w:vAlign w:val="bottom"/>
            <w:hideMark/>
          </w:tcPr>
          <w:p w14:paraId="26D63E5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04217FF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4371F1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1AF9E1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950230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425BD0F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576CEB1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883131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780355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C8C331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990A7F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D88619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4155DF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2C27A5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9DD0D0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049140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E91B4D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4BEB1451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6B712F5E" w14:textId="305997FC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3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3CA6249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4CD6D4F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thinDiagStripe" w:color="735773" w:fill="CAB9CA"/>
            <w:noWrap/>
            <w:vAlign w:val="bottom"/>
            <w:hideMark/>
          </w:tcPr>
          <w:p w14:paraId="68B55B0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1071FE1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002CF34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577D8C2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0675EE0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539B6E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422A510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C741BE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D5ECE3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919426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9148AD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41FEB1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789E08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F76ECA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061FEE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A7C2F1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927837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265459C5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14774816" w14:textId="4454577D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4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6933F5F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096EFBF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01C5DFC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F27422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0213F4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5685CD0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66185D6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FC38DD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1C26042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auto"/>
            <w:noWrap/>
            <w:vAlign w:val="bottom"/>
            <w:hideMark/>
          </w:tcPr>
          <w:p w14:paraId="797AB7E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auto"/>
            <w:noWrap/>
            <w:vAlign w:val="bottom"/>
            <w:hideMark/>
          </w:tcPr>
          <w:p w14:paraId="73ED909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BD137A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450645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27699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20B11A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DB15CA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83B7D6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D46CE5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0674F2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4C4AC6" w:rsidRPr="00EC0907" w14:paraId="0F3FCE90" w14:textId="77777777" w:rsidTr="004C4AC6">
        <w:trPr>
          <w:trHeight w:val="120"/>
        </w:trPr>
        <w:tc>
          <w:tcPr>
            <w:tcW w:w="13947" w:type="dxa"/>
            <w:gridSpan w:val="20"/>
            <w:shd w:val="clear" w:color="auto" w:fill="auto"/>
          </w:tcPr>
          <w:p w14:paraId="5BF2DE1C" w14:textId="416E3169" w:rsidR="004C4AC6" w:rsidRPr="00EC0907" w:rsidRDefault="004C4AC6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După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transmiterea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cererii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finantare</w:t>
            </w:r>
            <w:proofErr w:type="spellEnd"/>
          </w:p>
        </w:tc>
      </w:tr>
      <w:tr w:rsidR="00EC0907" w:rsidRPr="00EC0907" w14:paraId="2DF99562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0D04A2CD" w14:textId="7A688A2D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5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501F2BF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56E7A54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0FBCBE9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6E8248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2CE5D6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1E23D1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3F4F75A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662362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0C45AD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F7DEB9"/>
            <w:noWrap/>
            <w:vAlign w:val="bottom"/>
            <w:hideMark/>
          </w:tcPr>
          <w:p w14:paraId="67DEFBA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F7DEB9"/>
            <w:noWrap/>
            <w:vAlign w:val="bottom"/>
            <w:hideMark/>
          </w:tcPr>
          <w:p w14:paraId="7068D29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63C90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246AE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326442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E11C71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0FCCD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831AD5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4D4CC8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2B67D8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0AE32DE1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5AE48A13" w14:textId="1DFCE40B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6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0EF676D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2039A85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5EFAE43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A122C6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063E797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5C74C8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9CEF57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43AC833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4C32C7C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326B4E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EF6975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519093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C83AC0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26B0D4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E8AE3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C6F422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34A90E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EA62F7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8777C2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4C4AC6" w:rsidRPr="00EC0907" w14:paraId="679526B9" w14:textId="77777777" w:rsidTr="004C4AC6">
        <w:trPr>
          <w:trHeight w:val="155"/>
        </w:trPr>
        <w:tc>
          <w:tcPr>
            <w:tcW w:w="13947" w:type="dxa"/>
            <w:gridSpan w:val="20"/>
            <w:shd w:val="clear" w:color="auto" w:fill="auto"/>
          </w:tcPr>
          <w:p w14:paraId="6FBAAD3E" w14:textId="0E3DB052" w:rsidR="004C4AC6" w:rsidRPr="00EC0907" w:rsidRDefault="004C4AC6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După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intrarea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în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vigoare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a </w:t>
            </w:r>
            <w:proofErr w:type="spellStart"/>
            <w:r w:rsidR="00A757D0">
              <w:rPr>
                <w:rFonts w:asciiTheme="minorHAnsi" w:hAnsiTheme="minorHAnsi" w:cstheme="minorHAnsi"/>
                <w:lang w:val="en-US" w:eastAsia="en-US"/>
              </w:rPr>
              <w:t>contractului</w:t>
            </w:r>
            <w:proofErr w:type="spellEnd"/>
            <w:r w:rsidR="00A757D0">
              <w:rPr>
                <w:rFonts w:asciiTheme="minorHAnsi" w:hAnsiTheme="minorHAnsi" w:cstheme="minorHAnsi"/>
                <w:lang w:val="en-US" w:eastAsia="en-US"/>
              </w:rPr>
              <w:t xml:space="preserve"> de </w:t>
            </w:r>
            <w:proofErr w:type="spellStart"/>
            <w:r w:rsidR="00A757D0">
              <w:rPr>
                <w:rFonts w:asciiTheme="minorHAnsi" w:hAnsiTheme="minorHAnsi" w:cstheme="minorHAnsi"/>
                <w:lang w:val="en-US" w:eastAsia="en-US"/>
              </w:rPr>
              <w:t>finanțare</w:t>
            </w:r>
            <w:proofErr w:type="spellEnd"/>
          </w:p>
        </w:tc>
      </w:tr>
      <w:tr w:rsidR="00EC0907" w:rsidRPr="00EC0907" w14:paraId="2E4C2772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4863C351" w14:textId="6E70D57A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7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4C97DFC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97023D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5E1BCD7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6BA535E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3C11AE3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0D546E8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7B21445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auto"/>
            <w:noWrap/>
            <w:vAlign w:val="bottom"/>
            <w:hideMark/>
          </w:tcPr>
          <w:p w14:paraId="46480E9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5564348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402D6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91ACD1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43BC5A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41B548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787120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3CBF6A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12C2499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28E3FC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630D2C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A12622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0ACB9D6D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3A91F996" w14:textId="07A4BB43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8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69DA256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0D9A11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6805731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341D899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6C33EA8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EB8146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16F2AC0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76BE336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79C6CC5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A9ACC7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FA2285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AF1DC1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B95DDA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F648A4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19E4D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F6DE40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5D1B00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85B653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54608C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</w:tbl>
    <w:p w14:paraId="0841ABE0" w14:textId="4E8AB699" w:rsidR="00611F83" w:rsidRDefault="00611F8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197C254E" w14:textId="77777777" w:rsidR="00611F83" w:rsidRDefault="00611F83">
      <w:pPr>
        <w:rPr>
          <w:rFonts w:asciiTheme="minorHAnsi" w:hAnsiTheme="minorHAnsi" w:cstheme="minorHAnsi"/>
          <w:sz w:val="22"/>
          <w:szCs w:val="22"/>
        </w:rPr>
        <w:sectPr w:rsidR="00611F83" w:rsidSect="00EC0907">
          <w:headerReference w:type="default" r:id="rId8"/>
          <w:pgSz w:w="15840" w:h="12240" w:orient="landscape"/>
          <w:pgMar w:top="1134" w:right="851" w:bottom="900" w:left="1440" w:header="708" w:footer="708" w:gutter="0"/>
          <w:cols w:space="708"/>
          <w:docGrid w:linePitch="360"/>
        </w:sectPr>
      </w:pPr>
    </w:p>
    <w:p w14:paraId="6C873153" w14:textId="77777777" w:rsidR="00D537C8" w:rsidRPr="0099247B" w:rsidRDefault="00D537C8">
      <w:pPr>
        <w:rPr>
          <w:rFonts w:asciiTheme="minorHAnsi" w:hAnsiTheme="minorHAnsi" w:cstheme="minorHAnsi"/>
          <w:sz w:val="22"/>
          <w:szCs w:val="22"/>
        </w:rPr>
      </w:pPr>
    </w:p>
    <w:p w14:paraId="421800DE" w14:textId="60C8F4DD" w:rsidR="009644F3" w:rsidRPr="003750B9" w:rsidRDefault="009644F3" w:rsidP="003750B9">
      <w:pPr>
        <w:pStyle w:val="Heading1"/>
      </w:pPr>
      <w:bookmarkStart w:id="2" w:name="_Toc134891713"/>
      <w:proofErr w:type="spellStart"/>
      <w:r w:rsidRPr="003750B9">
        <w:t>Graficul</w:t>
      </w:r>
      <w:proofErr w:type="spellEnd"/>
      <w:r w:rsidRPr="003750B9">
        <w:t xml:space="preserve"> de </w:t>
      </w:r>
      <w:proofErr w:type="spellStart"/>
      <w:r w:rsidRPr="003750B9">
        <w:t>prefinanțare</w:t>
      </w:r>
      <w:proofErr w:type="spellEnd"/>
      <w:r w:rsidRPr="003750B9">
        <w:t>/</w:t>
      </w:r>
      <w:proofErr w:type="spellStart"/>
      <w:r w:rsidRPr="003750B9">
        <w:t>plată</w:t>
      </w:r>
      <w:proofErr w:type="spellEnd"/>
      <w:r w:rsidRPr="003750B9">
        <w:t>/</w:t>
      </w:r>
      <w:proofErr w:type="spellStart"/>
      <w:r w:rsidRPr="003750B9">
        <w:t>rambursare</w:t>
      </w:r>
      <w:proofErr w:type="spellEnd"/>
      <w:r w:rsidRPr="003750B9">
        <w:t xml:space="preserve"> a </w:t>
      </w:r>
      <w:proofErr w:type="spellStart"/>
      <w:r w:rsidRPr="003750B9">
        <w:t>cheltuielilor</w:t>
      </w:r>
      <w:bookmarkEnd w:id="2"/>
      <w:proofErr w:type="spellEnd"/>
      <w:r w:rsidRPr="003750B9">
        <w:t xml:space="preserve"> </w:t>
      </w:r>
    </w:p>
    <w:p w14:paraId="72379B8B" w14:textId="77777777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850"/>
        <w:gridCol w:w="2014"/>
        <w:gridCol w:w="2001"/>
        <w:gridCol w:w="2001"/>
        <w:gridCol w:w="1904"/>
      </w:tblGrid>
      <w:tr w:rsidR="009644F3" w:rsidRPr="0099247B" w14:paraId="5056E30C" w14:textId="77777777" w:rsidTr="009644F3">
        <w:tc>
          <w:tcPr>
            <w:tcW w:w="2039" w:type="dxa"/>
          </w:tcPr>
          <w:p w14:paraId="068D8FDA" w14:textId="763E1D1F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Luna</w:t>
            </w:r>
          </w:p>
        </w:tc>
        <w:tc>
          <w:tcPr>
            <w:tcW w:w="2039" w:type="dxa"/>
          </w:tcPr>
          <w:p w14:paraId="7FD44FA5" w14:textId="432B3769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Nr.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cererii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de /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plată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rambursare</w:t>
            </w:r>
            <w:proofErr w:type="spellEnd"/>
          </w:p>
        </w:tc>
        <w:tc>
          <w:tcPr>
            <w:tcW w:w="2039" w:type="dxa"/>
          </w:tcPr>
          <w:p w14:paraId="0F0068A7" w14:textId="0D9DDCF0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Valoarea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estimată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cheltuielilor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eligibile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ce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vor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fi solicitate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cererea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plată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rambursare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(lei)*</w:t>
            </w:r>
          </w:p>
        </w:tc>
        <w:tc>
          <w:tcPr>
            <w:tcW w:w="2039" w:type="dxa"/>
          </w:tcPr>
          <w:p w14:paraId="1DBB7DF3" w14:textId="1071A7A3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Luna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depunerii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cererii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plata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rambursare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la OIT</w:t>
            </w:r>
          </w:p>
        </w:tc>
        <w:tc>
          <w:tcPr>
            <w:tcW w:w="2040" w:type="dxa"/>
          </w:tcPr>
          <w:p w14:paraId="3CDB9E5B" w14:textId="617A7CC9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Valoare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stimulente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financiare</w:t>
            </w:r>
            <w:proofErr w:type="spellEnd"/>
          </w:p>
        </w:tc>
      </w:tr>
      <w:tr w:rsidR="009644F3" w:rsidRPr="0099247B" w14:paraId="3C519104" w14:textId="77777777" w:rsidTr="009644F3">
        <w:tc>
          <w:tcPr>
            <w:tcW w:w="2039" w:type="dxa"/>
          </w:tcPr>
          <w:p w14:paraId="305122F8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3B7553E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1B4DFA80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198FC536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3B8D71BF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7CA65A26" w14:textId="77777777" w:rsidTr="009644F3">
        <w:tc>
          <w:tcPr>
            <w:tcW w:w="2039" w:type="dxa"/>
          </w:tcPr>
          <w:p w14:paraId="20351E1F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0D152AB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695D47EE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A9D5F2F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4259733A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3397EED5" w14:textId="77777777" w:rsidTr="009644F3">
        <w:tc>
          <w:tcPr>
            <w:tcW w:w="2039" w:type="dxa"/>
          </w:tcPr>
          <w:p w14:paraId="6DB8753E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5876C25C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5F0B208E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48ECDF52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424030AB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7C8C9447" w14:textId="77777777" w:rsidTr="009644F3">
        <w:tc>
          <w:tcPr>
            <w:tcW w:w="2039" w:type="dxa"/>
            <w:tcBorders>
              <w:bottom w:val="single" w:sz="4" w:space="0" w:color="auto"/>
            </w:tcBorders>
          </w:tcPr>
          <w:p w14:paraId="2C6D927A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02992844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48AA794B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4EFBFBC1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33F5ECDC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552EA2A6" w14:textId="77777777" w:rsidTr="009644F3">
        <w:tc>
          <w:tcPr>
            <w:tcW w:w="2039" w:type="dxa"/>
            <w:shd w:val="clear" w:color="auto" w:fill="E7E6E6" w:themeFill="background2"/>
          </w:tcPr>
          <w:p w14:paraId="58BE488C" w14:textId="4997496C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</w:t>
            </w:r>
          </w:p>
        </w:tc>
        <w:tc>
          <w:tcPr>
            <w:tcW w:w="2039" w:type="dxa"/>
            <w:shd w:val="clear" w:color="auto" w:fill="E7E6E6" w:themeFill="background2"/>
          </w:tcPr>
          <w:p w14:paraId="16F20ADD" w14:textId="652243E0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 An I</w:t>
            </w:r>
          </w:p>
        </w:tc>
        <w:tc>
          <w:tcPr>
            <w:tcW w:w="2039" w:type="dxa"/>
            <w:shd w:val="clear" w:color="auto" w:fill="E7E6E6" w:themeFill="background2"/>
          </w:tcPr>
          <w:p w14:paraId="5E977841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shd w:val="clear" w:color="auto" w:fill="E7E6E6" w:themeFill="background2"/>
          </w:tcPr>
          <w:p w14:paraId="73ED49C0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shd w:val="clear" w:color="auto" w:fill="E7E6E6" w:themeFill="background2"/>
          </w:tcPr>
          <w:p w14:paraId="7133396B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01F9D2B8" w14:textId="77777777" w:rsidTr="009644F3">
        <w:tc>
          <w:tcPr>
            <w:tcW w:w="2039" w:type="dxa"/>
          </w:tcPr>
          <w:p w14:paraId="6EC818C0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0D6A66BA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45F3B37A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1393B38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7BA19C65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1795E8FE" w14:textId="77777777" w:rsidTr="009644F3">
        <w:tc>
          <w:tcPr>
            <w:tcW w:w="2039" w:type="dxa"/>
          </w:tcPr>
          <w:p w14:paraId="14DD5B18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0AFC61CB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0F405375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1CE7783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58CBA56B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49581116" w14:textId="77777777" w:rsidTr="009644F3">
        <w:tc>
          <w:tcPr>
            <w:tcW w:w="2039" w:type="dxa"/>
            <w:tcBorders>
              <w:bottom w:val="single" w:sz="4" w:space="0" w:color="auto"/>
            </w:tcBorders>
          </w:tcPr>
          <w:p w14:paraId="6D181A0F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50AC9DB8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092B87D2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66062CF2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15F73FD2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7B" w:rsidRPr="0099247B" w14:paraId="24C2FE2D" w14:textId="77777777" w:rsidTr="009644F3">
        <w:tc>
          <w:tcPr>
            <w:tcW w:w="2039" w:type="dxa"/>
            <w:shd w:val="clear" w:color="auto" w:fill="E7E6E6" w:themeFill="background2"/>
          </w:tcPr>
          <w:p w14:paraId="529462DD" w14:textId="40BAC09A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</w:t>
            </w:r>
          </w:p>
        </w:tc>
        <w:tc>
          <w:tcPr>
            <w:tcW w:w="2039" w:type="dxa"/>
            <w:shd w:val="clear" w:color="auto" w:fill="E7E6E6" w:themeFill="background2"/>
          </w:tcPr>
          <w:p w14:paraId="21A1AB61" w14:textId="61EB99F2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 An II</w:t>
            </w:r>
          </w:p>
        </w:tc>
        <w:tc>
          <w:tcPr>
            <w:tcW w:w="2039" w:type="dxa"/>
            <w:shd w:val="clear" w:color="auto" w:fill="E7E6E6" w:themeFill="background2"/>
          </w:tcPr>
          <w:p w14:paraId="52385BB7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shd w:val="clear" w:color="auto" w:fill="E7E6E6" w:themeFill="background2"/>
          </w:tcPr>
          <w:p w14:paraId="57234D27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shd w:val="clear" w:color="auto" w:fill="E7E6E6" w:themeFill="background2"/>
          </w:tcPr>
          <w:p w14:paraId="0053AA90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3BD64BE1" w14:textId="77777777" w:rsidTr="009644F3">
        <w:tc>
          <w:tcPr>
            <w:tcW w:w="2039" w:type="dxa"/>
          </w:tcPr>
          <w:p w14:paraId="679DD019" w14:textId="7666275E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Total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Buget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  <w:tc>
          <w:tcPr>
            <w:tcW w:w="2039" w:type="dxa"/>
          </w:tcPr>
          <w:p w14:paraId="2C454FCF" w14:textId="30474D65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 general</w:t>
            </w:r>
          </w:p>
        </w:tc>
        <w:tc>
          <w:tcPr>
            <w:tcW w:w="2039" w:type="dxa"/>
          </w:tcPr>
          <w:p w14:paraId="7A139448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5C2C976C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35BA0172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8C58105" w14:textId="77777777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D481221" w14:textId="77777777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*)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Totalul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pe a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doua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coloană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va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fi egal cu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valoarea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eligibilă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contractului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finanţare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F03EB96" w14:textId="07AE1AD5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**) Luna „n” de la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semnarea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contractului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finanţare</w:t>
      </w:r>
      <w:proofErr w:type="spellEnd"/>
    </w:p>
    <w:p w14:paraId="7ACE2078" w14:textId="50C087CA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05263551" w14:textId="25D80B3E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C340072" w14:textId="2201F4BA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3537C7D" w14:textId="62029046" w:rsidR="000E1A71" w:rsidRDefault="000E1A71">
      <w:pPr>
        <w:rPr>
          <w:rFonts w:asciiTheme="minorHAnsi" w:hAnsiTheme="minorHAnsi" w:cstheme="minorHAnsi"/>
          <w:sz w:val="22"/>
          <w:szCs w:val="22"/>
        </w:rPr>
      </w:pPr>
    </w:p>
    <w:p w14:paraId="666A4CC0" w14:textId="77777777" w:rsidR="000E1A71" w:rsidRDefault="000E1A71">
      <w:pPr>
        <w:rPr>
          <w:rFonts w:asciiTheme="minorHAnsi" w:hAnsiTheme="minorHAnsi" w:cstheme="minorHAnsi"/>
          <w:sz w:val="22"/>
          <w:szCs w:val="22"/>
        </w:rPr>
        <w:sectPr w:rsidR="000E1A71" w:rsidSect="00EC0907">
          <w:pgSz w:w="12240" w:h="15840"/>
          <w:pgMar w:top="851" w:right="900" w:bottom="1440" w:left="1134" w:header="708" w:footer="708" w:gutter="0"/>
          <w:cols w:space="708"/>
          <w:docGrid w:linePitch="360"/>
        </w:sectPr>
      </w:pPr>
    </w:p>
    <w:p w14:paraId="77F3FE28" w14:textId="77777777" w:rsidR="00D537C8" w:rsidRPr="0099247B" w:rsidRDefault="00D537C8">
      <w:pPr>
        <w:rPr>
          <w:rFonts w:asciiTheme="minorHAnsi" w:hAnsiTheme="minorHAnsi" w:cstheme="minorHAnsi"/>
          <w:sz w:val="22"/>
          <w:szCs w:val="22"/>
        </w:rPr>
      </w:pPr>
    </w:p>
    <w:p w14:paraId="1B3FCF28" w14:textId="51362707" w:rsidR="00212FF6" w:rsidRPr="00212FF6" w:rsidRDefault="00D537C8" w:rsidP="00212FF6">
      <w:pPr>
        <w:pStyle w:val="Heading1"/>
      </w:pPr>
      <w:bookmarkStart w:id="3" w:name="_Toc134891714"/>
      <w:r w:rsidRPr="003750B9">
        <w:t xml:space="preserve">Plan de </w:t>
      </w:r>
      <w:proofErr w:type="spellStart"/>
      <w:r w:rsidRPr="003750B9">
        <w:t>informare</w:t>
      </w:r>
      <w:proofErr w:type="spellEnd"/>
      <w:r w:rsidRPr="003750B9">
        <w:t xml:space="preserve"> </w:t>
      </w:r>
      <w:proofErr w:type="spellStart"/>
      <w:r w:rsidRPr="003750B9">
        <w:t>și</w:t>
      </w:r>
      <w:proofErr w:type="spellEnd"/>
      <w:r w:rsidRPr="003750B9">
        <w:t xml:space="preserve"> </w:t>
      </w:r>
      <w:proofErr w:type="spellStart"/>
      <w:r w:rsidRPr="003750B9">
        <w:t>publicitate</w:t>
      </w:r>
      <w:bookmarkEnd w:id="3"/>
      <w:proofErr w:type="spellEnd"/>
      <w:r w:rsidR="00212FF6">
        <w:rPr>
          <w:rStyle w:val="FootnoteReference"/>
        </w:rPr>
        <w:footnoteReference w:id="1"/>
      </w:r>
    </w:p>
    <w:p w14:paraId="13C99940" w14:textId="77777777" w:rsidR="00D537C8" w:rsidRPr="0099247B" w:rsidRDefault="00D537C8" w:rsidP="00D537C8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2CD580A" w14:textId="479E5345" w:rsidR="00D537C8" w:rsidRPr="0099247B" w:rsidRDefault="00D537C8" w:rsidP="00D537C8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99247B">
        <w:rPr>
          <w:rFonts w:asciiTheme="minorHAnsi" w:hAnsiTheme="minorHAnsi" w:cstheme="minorHAnsi"/>
          <w:sz w:val="22"/>
          <w:szCs w:val="22"/>
          <w:lang w:val="pt-BR"/>
        </w:rPr>
        <w:t xml:space="preserve">Titlu proiect: </w:t>
      </w:r>
    </w:p>
    <w:p w14:paraId="5AB73EBD" w14:textId="1FED5BC4" w:rsidR="00D537C8" w:rsidRPr="0099247B" w:rsidRDefault="00BD165B" w:rsidP="00D537C8">
      <w:pPr>
        <w:rPr>
          <w:rFonts w:asciiTheme="minorHAnsi" w:hAnsiTheme="minorHAnsi" w:cstheme="minorHAnsi"/>
          <w:sz w:val="22"/>
          <w:szCs w:val="22"/>
          <w:lang w:val="pt-BR"/>
        </w:rPr>
      </w:pPr>
      <w:r>
        <w:rPr>
          <w:rFonts w:asciiTheme="minorHAnsi" w:hAnsiTheme="minorHAnsi" w:cstheme="minorHAnsi"/>
          <w:sz w:val="22"/>
          <w:szCs w:val="22"/>
          <w:lang w:val="pt-BR"/>
        </w:rPr>
        <w:t>B</w:t>
      </w:r>
      <w:r w:rsidR="00D537C8" w:rsidRPr="0099247B">
        <w:rPr>
          <w:rFonts w:asciiTheme="minorHAnsi" w:hAnsiTheme="minorHAnsi" w:cstheme="minorHAnsi"/>
          <w:sz w:val="22"/>
          <w:szCs w:val="22"/>
          <w:lang w:val="pt-BR"/>
        </w:rPr>
        <w:t>eneficiar:</w:t>
      </w:r>
    </w:p>
    <w:p w14:paraId="73456B3C" w14:textId="77777777" w:rsidR="0099247B" w:rsidRPr="0099247B" w:rsidRDefault="0099247B" w:rsidP="00D537C8">
      <w:pPr>
        <w:rPr>
          <w:rFonts w:asciiTheme="minorHAnsi" w:hAnsiTheme="minorHAnsi" w:cstheme="minorHAnsi"/>
          <w:sz w:val="22"/>
          <w:szCs w:val="22"/>
          <w:lang w:val="pt-BR"/>
        </w:rPr>
      </w:pPr>
    </w:p>
    <w:tbl>
      <w:tblPr>
        <w:tblStyle w:val="TableGrid"/>
        <w:tblW w:w="1447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16"/>
        <w:gridCol w:w="4304"/>
        <w:gridCol w:w="1139"/>
        <w:gridCol w:w="1412"/>
        <w:gridCol w:w="1176"/>
        <w:gridCol w:w="2794"/>
        <w:gridCol w:w="1338"/>
        <w:gridCol w:w="1781"/>
        <w:gridCol w:w="15"/>
      </w:tblGrid>
      <w:tr w:rsidR="00D537C8" w:rsidRPr="0099247B" w14:paraId="6D9D0845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EC0F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7136" w14:textId="6FE63A54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OBIECTIVE DE COMUNICARE</w:t>
            </w:r>
          </w:p>
        </w:tc>
      </w:tr>
      <w:tr w:rsidR="00D537C8" w:rsidRPr="0099247B" w14:paraId="5E47E77D" w14:textId="77777777" w:rsidTr="000E1A71">
        <w:trPr>
          <w:trHeight w:val="323"/>
        </w:trPr>
        <w:tc>
          <w:tcPr>
            <w:tcW w:w="14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2F3C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99247B" w14:paraId="5AB80044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88652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5BE73" w14:textId="6E589755" w:rsidR="00D537C8" w:rsidRPr="0099247B" w:rsidRDefault="004D5E85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ACTIVITĂȚI </w:t>
            </w:r>
            <w:r w:rsidR="00FD2D0D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MINIME</w:t>
            </w:r>
            <w:r w:rsidR="00FD2D0D"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="00D537C8"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OBLIGATORII </w:t>
            </w:r>
          </w:p>
        </w:tc>
      </w:tr>
      <w:tr w:rsidR="000E1A71" w:rsidRPr="0099247B" w14:paraId="593CA5F4" w14:textId="77777777" w:rsidTr="00B96FED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FEF1D4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obligatorii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2E7D5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4DBAD" w14:textId="57B28A98" w:rsidR="00D537C8" w:rsidRPr="0099247B" w:rsidRDefault="00D537C8" w:rsidP="00B96FE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Canalul / mijloace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89A8B" w14:textId="77777777" w:rsidR="00D537C8" w:rsidRDefault="00D537C8" w:rsidP="00B96FE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  <w:p w14:paraId="632C5B14" w14:textId="353E4448" w:rsidR="000C6E28" w:rsidRPr="00B96FED" w:rsidRDefault="00477ED4" w:rsidP="00B96FED">
            <w:pPr>
              <w:pStyle w:val="ListParagraph"/>
              <w:numPr>
                <w:ilvl w:val="0"/>
                <w:numId w:val="2"/>
              </w:numPr>
              <w:ind w:left="76" w:hanging="90"/>
              <w:jc w:val="both"/>
              <w:rPr>
                <w:rFonts w:cstheme="minorHAnsi"/>
                <w:lang w:val="ro-RO"/>
              </w:rPr>
            </w:pPr>
            <w:r w:rsidRPr="00B96FED">
              <w:rPr>
                <w:rFonts w:eastAsia="Times New Roman" w:cstheme="minorHAnsi"/>
                <w:lang w:val="ro-RO" w:eastAsia="sk-SK"/>
              </w:rPr>
              <w:t>l</w:t>
            </w:r>
            <w:r w:rsidR="000C6E28" w:rsidRPr="00B96FED">
              <w:rPr>
                <w:rFonts w:eastAsia="Times New Roman" w:cstheme="minorHAnsi"/>
                <w:lang w:val="ro-RO" w:eastAsia="sk-SK"/>
              </w:rPr>
              <w:t>ună/an -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F094C" w14:textId="514B1369" w:rsidR="00D537C8" w:rsidRPr="0099247B" w:rsidRDefault="00D537C8" w:rsidP="00B96FE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</w:t>
            </w:r>
            <w:r w:rsidR="00CA1D2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de măsurare a impactului (de monitorizare şi evaluare)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48C30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C20EC" w14:textId="77777777" w:rsidR="00D537C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Bugetul alocat</w:t>
            </w:r>
          </w:p>
          <w:p w14:paraId="3682F6A3" w14:textId="16195F9A" w:rsidR="00164C50" w:rsidRPr="0099247B" w:rsidRDefault="00164C50" w:rsidP="00B96FE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</w:t>
            </w:r>
            <w:r w:rsidR="00D10955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exprimat în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prețuri constante și curente</w:t>
            </w:r>
            <w:r w:rsidR="00277C6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fără TVA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)</w:t>
            </w:r>
          </w:p>
        </w:tc>
      </w:tr>
      <w:tr w:rsidR="000E1A71" w:rsidRPr="0099247B" w14:paraId="5FE773CD" w14:textId="77777777" w:rsidTr="00B96FED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75A3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2.1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D274E" w14:textId="0567A18F" w:rsidR="00D537C8" w:rsidRPr="00823566" w:rsidRDefault="00F41269" w:rsidP="00B96FE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Includerea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unei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mențiuni</w:t>
            </w:r>
            <w:proofErr w:type="spellEnd"/>
            <w:r w:rsidR="008249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care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subliniază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sprijinul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din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partea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Uniunii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într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-un mod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vizibil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documentele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materialele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comunicare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referitoare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la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implementarea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operațiunii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care sunt </w:t>
            </w:r>
            <w:r w:rsidRPr="0028468D">
              <w:rPr>
                <w:rFonts w:asciiTheme="minorHAnsi" w:hAnsiTheme="minorHAnsi" w:cstheme="minorHAnsi"/>
                <w:sz w:val="22"/>
                <w:szCs w:val="22"/>
              </w:rPr>
              <w:t xml:space="preserve">destinate </w:t>
            </w:r>
            <w:proofErr w:type="spellStart"/>
            <w:r w:rsidRPr="0028468D">
              <w:rPr>
                <w:rFonts w:asciiTheme="minorHAnsi" w:hAnsiTheme="minorHAnsi" w:cstheme="minorHAnsi"/>
                <w:sz w:val="22"/>
                <w:szCs w:val="22"/>
              </w:rPr>
              <w:t>publicului</w:t>
            </w:r>
            <w:proofErr w:type="spellEnd"/>
            <w:r w:rsidRPr="0028468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33270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Pr="0028468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8468D">
              <w:rPr>
                <w:rFonts w:asciiTheme="minorHAnsi" w:hAnsiTheme="minorHAnsi" w:cstheme="minorHAnsi"/>
                <w:sz w:val="22"/>
                <w:szCs w:val="22"/>
              </w:rPr>
              <w:t>participanților</w:t>
            </w:r>
            <w:proofErr w:type="spellEnd"/>
            <w:r w:rsidRPr="0028468D">
              <w:rPr>
                <w:rFonts w:asciiTheme="minorHAnsi" w:hAnsiTheme="minorHAnsi" w:cstheme="minorHAnsi"/>
                <w:sz w:val="22"/>
                <w:szCs w:val="22"/>
              </w:rPr>
              <w:t xml:space="preserve"> la </w:t>
            </w:r>
            <w:proofErr w:type="spellStart"/>
            <w:r w:rsidRPr="0028468D">
              <w:rPr>
                <w:rFonts w:asciiTheme="minorHAnsi" w:hAnsiTheme="minorHAnsi" w:cstheme="minorHAnsi"/>
                <w:sz w:val="22"/>
                <w:szCs w:val="22"/>
              </w:rPr>
              <w:t>evenimente</w:t>
            </w:r>
            <w:proofErr w:type="spellEnd"/>
            <w:r w:rsidRPr="0028468D">
              <w:rPr>
                <w:rFonts w:asciiTheme="minorHAnsi" w:hAnsiTheme="minorHAnsi" w:cstheme="minorHAnsi"/>
                <w:sz w:val="22"/>
                <w:szCs w:val="22"/>
              </w:rPr>
              <w:t>/training-</w:t>
            </w:r>
            <w:proofErr w:type="spellStart"/>
            <w:r w:rsidRPr="0028468D">
              <w:rPr>
                <w:rFonts w:asciiTheme="minorHAnsi" w:hAnsiTheme="minorHAnsi" w:cstheme="minorHAnsi"/>
                <w:sz w:val="22"/>
                <w:szCs w:val="22"/>
              </w:rPr>
              <w:t>uri</w:t>
            </w:r>
            <w:proofErr w:type="spellEnd"/>
            <w:r w:rsidRPr="0028468D">
              <w:rPr>
                <w:rFonts w:asciiTheme="minorHAnsi" w:hAnsiTheme="minorHAnsi" w:cstheme="minorHAnsi"/>
                <w:sz w:val="22"/>
                <w:szCs w:val="22"/>
              </w:rPr>
              <w:t xml:space="preserve"> etc</w:t>
            </w:r>
            <w:r w:rsidR="009D0D8E" w:rsidRPr="0028468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249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9C98F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2DD8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8877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524A2" w14:textId="63EECC6F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27C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3193" w14:textId="77777777" w:rsidR="00D537C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649E9AE3" w14:textId="77777777" w:rsidR="00E55337" w:rsidRDefault="00E55337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7122D237" w14:textId="56DC6737" w:rsidR="00E55337" w:rsidRPr="0099247B" w:rsidRDefault="00E55337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NA</w:t>
            </w:r>
          </w:p>
        </w:tc>
      </w:tr>
      <w:tr w:rsidR="000E1A71" w:rsidRPr="0099247B" w14:paraId="2E94C0B9" w14:textId="77777777" w:rsidTr="00B96FED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267FF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2.2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5CF41" w14:textId="5B390309" w:rsidR="00D537C8" w:rsidRPr="00823566" w:rsidRDefault="00F41269" w:rsidP="00B96FE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Realizarea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unui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panou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permanent/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unei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plăci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permanente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pentru</w:t>
            </w:r>
            <w:proofErr w:type="spellEnd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proiectele</w:t>
            </w:r>
            <w:proofErr w:type="spellEnd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finanțate</w:t>
            </w:r>
            <w:proofErr w:type="spellEnd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din FEDR </w:t>
            </w:r>
            <w:proofErr w:type="spellStart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și</w:t>
            </w:r>
            <w:proofErr w:type="spellEnd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FC a </w:t>
            </w:r>
            <w:proofErr w:type="spellStart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căror</w:t>
            </w:r>
            <w:proofErr w:type="spellEnd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valoare</w:t>
            </w:r>
            <w:proofErr w:type="spellEnd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totală</w:t>
            </w:r>
            <w:proofErr w:type="spellEnd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depășește</w:t>
            </w:r>
            <w:proofErr w:type="spellEnd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500.000 euro</w:t>
            </w:r>
            <w:proofErr w:type="gramEnd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</w:t>
            </w:r>
            <w:r w:rsidRPr="00B96FED">
              <w:rPr>
                <w:rFonts w:ascii="Trebuchet MS" w:hAnsi="Trebuchet MS"/>
                <w:sz w:val="22"/>
                <w:szCs w:val="22"/>
                <w:lang w:val="ro-RO" w:eastAsia="en-US"/>
              </w:rPr>
              <w:t xml:space="preserve"> </w:t>
            </w:r>
            <w:r w:rsidRPr="00B96FED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care implică investiții fizice </w:t>
            </w:r>
            <w:r w:rsidRPr="00B96FED"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  <w:t xml:space="preserve">(ex. infrastructură de transport, lucrări de construcții, reabilitare, modernizare, extindere, etc.) </w:t>
            </w:r>
            <w:r w:rsidRPr="00B96FED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sau achiziționarea de echipamente</w:t>
            </w:r>
            <w:r w:rsidR="009D0D8E" w:rsidRPr="00823566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E1FC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2D47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E77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996C" w14:textId="7E6CC9D9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BD79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7A89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12D7E1E6" w14:textId="77777777" w:rsidTr="00B96FED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242B7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2.3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57123" w14:textId="123DDA9C" w:rsidR="00D537C8" w:rsidRPr="00823566" w:rsidRDefault="00AE32F7" w:rsidP="00B96FE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23566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În cazul proiectelor care nu au caracteristicile de la pct. II (</w:t>
            </w:r>
            <w:r w:rsidRPr="00823566"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  <w:t xml:space="preserve">valoarea lor totală </w:t>
            </w:r>
            <w:r w:rsidRPr="00823566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ro-RO"/>
              </w:rPr>
              <w:t>NU</w:t>
            </w:r>
            <w:r w:rsidRPr="00823566"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  <w:t xml:space="preserve"> depășește 500.000 euro FEDR/FC </w:t>
            </w:r>
            <w:r w:rsidRPr="00823566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 xml:space="preserve">sau prin care </w:t>
            </w:r>
            <w:r w:rsidRPr="00823566">
              <w:rPr>
                <w:rFonts w:asciiTheme="minorHAnsi" w:hAnsiTheme="minorHAnsi" w:cstheme="minorHAnsi"/>
                <w:bCs/>
                <w:sz w:val="22"/>
                <w:szCs w:val="22"/>
                <w:u w:val="single"/>
                <w:lang w:val="ro-RO"/>
              </w:rPr>
              <w:t>NU</w:t>
            </w:r>
            <w:r w:rsidRPr="00823566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 xml:space="preserve"> se achiziționează echipamente și </w:t>
            </w:r>
            <w:r w:rsidRPr="00823566">
              <w:rPr>
                <w:rFonts w:asciiTheme="minorHAnsi" w:hAnsiTheme="minorHAnsi" w:cstheme="minorHAnsi"/>
                <w:bCs/>
                <w:sz w:val="22"/>
                <w:szCs w:val="22"/>
                <w:u w:val="single"/>
                <w:lang w:val="ro-RO"/>
              </w:rPr>
              <w:t>NU</w:t>
            </w:r>
            <w:r w:rsidRPr="00823566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 xml:space="preserve"> se realizează investiții fizice</w:t>
            </w:r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se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va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expune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într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82356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un loc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ușor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vizibil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publicului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cel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puțin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un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afiș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cu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dimensiunea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minimă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A3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sau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unui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afișaj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electronic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echivalent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conținând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informații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despre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proiect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cazul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care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beneficiarul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este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o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persoană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fizică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acesta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se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asigură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măsura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posibilului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că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sunt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disponibile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informații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adecvate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care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evidențiază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sprijinul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din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partea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fondurilor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într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-un loc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vizibil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publicului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sau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prin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intermediul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unui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afișaj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electronic.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1EEA1" w14:textId="69F86098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C890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2AD82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42BF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7028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36F0B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7ACA22B0" w14:textId="77777777" w:rsidTr="00B96FED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1F36A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2.4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882B0" w14:textId="13CD96CC" w:rsidR="00D537C8" w:rsidRPr="00823566" w:rsidRDefault="00AE32F7" w:rsidP="00B96FE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Aplicarea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autocolante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plăcuțe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pe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utilaje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autovehicule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mașini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mari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dimensiuni</w:t>
            </w:r>
            <w:proofErr w:type="spellEnd"/>
            <w:r w:rsidRPr="00823566" w:rsidDel="00F41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823566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pentru proiectele FEDR/FC a căror </w:t>
            </w:r>
            <w:r w:rsidRPr="00823566"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  <w:t>valoare totală nu depășește 500.000 EUR,</w:t>
            </w:r>
            <w:r w:rsidRPr="00823566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dar în cadrul cărora sunt achiziționate echipamente</w:t>
            </w:r>
            <w:r w:rsidRPr="00823566" w:rsidDel="00F41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823566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precum și mijloace de transport.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A6251" w14:textId="511EC3CF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AA91A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5FE99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4F73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E030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6308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5C0EE16A" w14:textId="77777777" w:rsidTr="00B96FED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1B2A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2.5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C9F1" w14:textId="3B1B2E24" w:rsidR="00D537C8" w:rsidRPr="00823566" w:rsidRDefault="00AE32F7" w:rsidP="00B96FE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Afișarea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pe site-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ul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oficial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de internet,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dacă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există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pe </w:t>
            </w:r>
            <w:proofErr w:type="spellStart"/>
            <w:r w:rsidR="00D740BC" w:rsidRPr="00823566">
              <w:rPr>
                <w:rFonts w:asciiTheme="minorHAnsi" w:hAnsiTheme="minorHAnsi" w:cstheme="minorHAnsi"/>
                <w:sz w:val="22"/>
                <w:szCs w:val="22"/>
              </w:rPr>
              <w:t>contul</w:t>
            </w:r>
            <w:proofErr w:type="spellEnd"/>
            <w:r w:rsidR="00D740BC" w:rsidRPr="0082356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="00D740BC" w:rsidRPr="00823566">
              <w:rPr>
                <w:rFonts w:asciiTheme="minorHAnsi" w:hAnsiTheme="minorHAnsi" w:cstheme="minorHAnsi"/>
                <w:sz w:val="22"/>
                <w:szCs w:val="22"/>
              </w:rPr>
              <w:t>conturile</w:t>
            </w:r>
            <w:proofErr w:type="spellEnd"/>
            <w:r w:rsidR="00D740BC"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social media</w:t>
            </w:r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ale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beneficiarului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dacă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există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a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unei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scurte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descrieri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proiectului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proporțională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cu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nivelul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sprijinului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inclusiv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scopurilor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rezultatelor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acesteia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evidențiind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sprijinul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financiar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din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partea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Uniunii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513EC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9F178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14CEF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131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1268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F593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6D733A5A" w14:textId="77777777" w:rsidTr="00B96FED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A979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2.6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A496" w14:textId="2CEA425C" w:rsidR="00D537C8" w:rsidRPr="00823566" w:rsidRDefault="00FE70D3" w:rsidP="00B96FE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cazul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96FE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operațiunilor</w:t>
            </w:r>
            <w:proofErr w:type="spellEnd"/>
            <w:r w:rsidRPr="00B96FE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B96FE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importanță</w:t>
            </w:r>
            <w:proofErr w:type="spellEnd"/>
            <w:r w:rsidRPr="00B96FE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96FE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strategică</w:t>
            </w:r>
            <w:proofErr w:type="spellEnd"/>
            <w:r w:rsidRPr="00B96FE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96FE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și</w:t>
            </w:r>
            <w:proofErr w:type="spellEnd"/>
            <w:r w:rsidRPr="00B96FE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al </w:t>
            </w:r>
            <w:proofErr w:type="spellStart"/>
            <w:r w:rsidRPr="00B96FE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operațiunilor</w:t>
            </w:r>
            <w:proofErr w:type="spellEnd"/>
            <w:r w:rsidRPr="00B96FE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al </w:t>
            </w:r>
            <w:proofErr w:type="spellStart"/>
            <w:r w:rsidRPr="00B96FE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căror</w:t>
            </w:r>
            <w:proofErr w:type="spellEnd"/>
            <w:r w:rsidRPr="00B96FE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cost total </w:t>
            </w:r>
            <w:proofErr w:type="spellStart"/>
            <w:r w:rsidRPr="00B96FE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depășește</w:t>
            </w:r>
            <w:proofErr w:type="spellEnd"/>
            <w:r w:rsidRPr="00B96FE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10 000 000 EUR</w:t>
            </w:r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beneficiarii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vor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organiza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cel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puțin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un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eveniment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sau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o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activitate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comunicare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după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caz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cu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implicarea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Comisiei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proofErr w:type="gram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autorității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de management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competente</w:t>
            </w:r>
            <w:proofErr w:type="spellEnd"/>
            <w:r w:rsidR="009D0D8E" w:rsidRPr="00823566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8B442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8106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B4C3C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898C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C5B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D89F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2BC1CDA4" w14:textId="77777777" w:rsidTr="00B96FED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292CA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2.7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65894" w14:textId="2692F061" w:rsidR="00D537C8" w:rsidRPr="0099247B" w:rsidRDefault="00E11B6E" w:rsidP="00B96FE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E11B6E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Comunicat/anunț de presă (la începutul proiectului)</w:t>
            </w:r>
            <w:r w:rsidR="003251FA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="003251FA" w:rsidRPr="003251FA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pe site-ul propriu sau în orice alt mediu de comunicare cu vizibilitate mare pentru publicul larg </w:t>
            </w:r>
            <w:r w:rsidR="003251FA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EFB9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94A65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7FBC1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1E6A4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FF03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035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E11B6E" w:rsidRPr="009D0D8E" w14:paraId="3CC2FB70" w14:textId="77777777" w:rsidTr="00B96FED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70FC" w14:textId="6D939A25" w:rsidR="00E11B6E" w:rsidRPr="003251FA" w:rsidRDefault="00E11B6E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3251FA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2.8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2FDE" w14:textId="6A6CF1D8" w:rsidR="00E11B6E" w:rsidRPr="00E11B6E" w:rsidRDefault="00E11B6E" w:rsidP="00B96FE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3251FA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Comunicat/anunț de presă (la finalizarea proiectului)</w:t>
            </w:r>
            <w:r w:rsidR="003251FA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="003251FA" w:rsidRPr="003251FA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pe site-ul propriu sau în orice alt </w:t>
            </w:r>
            <w:r w:rsidR="003251FA" w:rsidRPr="003251FA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lastRenderedPageBreak/>
              <w:t>mediu de comunicare cu vizibilitate mare pentru publicul larg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C1398" w14:textId="77777777" w:rsidR="00E11B6E" w:rsidRPr="0099247B" w:rsidRDefault="00E11B6E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86DAF" w14:textId="77777777" w:rsidR="00E11B6E" w:rsidRPr="0099247B" w:rsidRDefault="00E11B6E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4A6A6" w14:textId="77777777" w:rsidR="00E11B6E" w:rsidRPr="0099247B" w:rsidRDefault="00E11B6E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9DA24" w14:textId="77777777" w:rsidR="00E11B6E" w:rsidRPr="0099247B" w:rsidRDefault="00E11B6E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5484" w14:textId="77777777" w:rsidR="00E11B6E" w:rsidRPr="0099247B" w:rsidRDefault="00E11B6E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4A0F" w14:textId="77777777" w:rsidR="00E11B6E" w:rsidRPr="0099247B" w:rsidRDefault="00E11B6E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99247B" w14:paraId="20FE8D1C" w14:textId="77777777" w:rsidTr="00B96FE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C66C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AFFC3" w14:textId="6E1C8DFB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TOTAL BUGET </w:t>
            </w:r>
            <w:r w:rsidR="00FD2D0D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</w:t>
            </w:r>
            <w:r w:rsidR="00FD2D0D"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OBLIGATORII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52D692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99247B" w14:paraId="7184F6BD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3E7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3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24104" w14:textId="18E02CF2" w:rsidR="00D537C8" w:rsidRPr="0099247B" w:rsidRDefault="0099247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</w:t>
            </w:r>
            <w:r w:rsidR="00863F92"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ctivităţi </w:t>
            </w:r>
            <w:r w:rsidR="00D537C8"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de informare şi </w:t>
            </w:r>
            <w:r w:rsidR="00BA1B0A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publicitate</w:t>
            </w:r>
            <w:r w:rsidR="00863F9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opționale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, dacă este cazul</w:t>
            </w:r>
            <w:r w:rsidR="009371BF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*</w:t>
            </w:r>
          </w:p>
        </w:tc>
      </w:tr>
      <w:tr w:rsidR="00D12DD7" w:rsidRPr="0099247B" w14:paraId="3259E30A" w14:textId="77777777" w:rsidTr="00B96FED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4FAAB06" w14:textId="77777777" w:rsidR="00D12DD7" w:rsidRPr="0099247B" w:rsidRDefault="00D12DD7" w:rsidP="00D12DD7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opționale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FB7E7" w14:textId="77777777" w:rsidR="00D12DD7" w:rsidRPr="0099247B" w:rsidRDefault="00D12DD7" w:rsidP="00D12DD7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F1800" w14:textId="6B290CB7" w:rsidR="00D12DD7" w:rsidRPr="0099247B" w:rsidRDefault="00D12DD7" w:rsidP="00B96FE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Canalul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 mijloace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0395E" w14:textId="77777777" w:rsidR="00D12DD7" w:rsidRDefault="00D12DD7" w:rsidP="00B96FE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  <w:p w14:paraId="6B086DDF" w14:textId="20D9A94A" w:rsidR="00D12DD7" w:rsidRPr="0099247B" w:rsidRDefault="00D12DD7" w:rsidP="00B96FE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96FED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lună/an -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BF4DB" w14:textId="4FB99ECD" w:rsidR="00D12DD7" w:rsidRPr="0099247B" w:rsidRDefault="00D12DD7" w:rsidP="00B96FE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de măsurare a impactului (de monitorizare şi evaluare)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D3E50" w14:textId="77777777" w:rsidR="00D12DD7" w:rsidRPr="0099247B" w:rsidRDefault="00D12DD7" w:rsidP="00D12DD7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7CE79" w14:textId="77777777" w:rsidR="00D12DD7" w:rsidRDefault="00D12DD7" w:rsidP="00D12DD7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Bugetul alocat</w:t>
            </w:r>
          </w:p>
          <w:p w14:paraId="386C6B37" w14:textId="5940496F" w:rsidR="00D12DD7" w:rsidRPr="0099247B" w:rsidRDefault="00D12DD7" w:rsidP="00B96FE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(exprimat în prețuri constante și curente fără TVA)</w:t>
            </w:r>
          </w:p>
        </w:tc>
      </w:tr>
      <w:tr w:rsidR="000E1A71" w:rsidRPr="0099247B" w14:paraId="11A156DC" w14:textId="77777777" w:rsidTr="00B96FED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CA1A" w14:textId="295C8CCF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2E9F" w14:textId="5F7F152F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682B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34BB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AE31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79D9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50F9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43D0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6E4A9025" w14:textId="77777777" w:rsidTr="00B96FED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F6A8" w14:textId="3B3B818B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C88D6" w14:textId="5E92A7C8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52AF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CE5A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3372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8328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45CA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08F5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37583642" w14:textId="77777777" w:rsidTr="00B96FED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C012" w14:textId="28B42A2E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4A48" w14:textId="0E27D21C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7A88" w14:textId="22CC2EB0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48D18" w14:textId="74E57BD2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BBD2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228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956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498A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185EB816" w14:textId="77777777" w:rsidTr="00B96FED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5705" w14:textId="2B415231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3AE0" w14:textId="22C2EE6B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77F9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41B4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83B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B78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A5A3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635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99247B" w14:paraId="15900943" w14:textId="77777777" w:rsidTr="00B96FE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DA8B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4C2F7" w14:textId="124E011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TOTAL BUGET </w:t>
            </w:r>
            <w:r w:rsidR="00FD2D0D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</w:t>
            </w:r>
            <w:r w:rsidR="00FD2D0D"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OPŢIONALE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68479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99247B" w14:paraId="326A9419" w14:textId="77777777" w:rsidTr="00B96FE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FDCB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84643" w14:textId="78CBAFDA" w:rsidR="00D537C8" w:rsidRPr="00B96FED" w:rsidRDefault="00D537C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  <w:r w:rsidRPr="00B96FE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  <w:t xml:space="preserve">TOTAL BUGET </w:t>
            </w:r>
            <w:r w:rsidR="00BF138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  <w:t>activități informare și publicitate aferente proiectului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C594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</w:tbl>
    <w:p w14:paraId="3DC0549B" w14:textId="558C9A0F" w:rsidR="00D537C8" w:rsidRPr="00B96FED" w:rsidRDefault="009371BF" w:rsidP="00B96FED">
      <w:pPr>
        <w:rPr>
          <w:rFonts w:cstheme="minorHAnsi"/>
          <w:i/>
        </w:rPr>
      </w:pPr>
      <w:r>
        <w:rPr>
          <w:rFonts w:cstheme="minorHAnsi"/>
          <w:i/>
        </w:rPr>
        <w:t>*</w:t>
      </w:r>
      <w:r w:rsidR="00D537C8" w:rsidRPr="00B96FED">
        <w:rPr>
          <w:rFonts w:cstheme="minorHAnsi"/>
          <w:i/>
        </w:rPr>
        <w:t xml:space="preserve">Orice </w:t>
      </w:r>
      <w:proofErr w:type="spellStart"/>
      <w:r w:rsidR="00D537C8" w:rsidRPr="00B96FED">
        <w:rPr>
          <w:rFonts w:cstheme="minorHAnsi"/>
          <w:i/>
        </w:rPr>
        <w:t>activitate</w:t>
      </w:r>
      <w:proofErr w:type="spellEnd"/>
      <w:r w:rsidR="00D537C8" w:rsidRPr="00B96FED">
        <w:rPr>
          <w:rFonts w:cstheme="minorHAnsi"/>
          <w:i/>
        </w:rPr>
        <w:t xml:space="preserve"> optional</w:t>
      </w:r>
      <w:r w:rsidR="00D537C8" w:rsidRPr="00B96FED">
        <w:rPr>
          <w:rFonts w:cstheme="minorHAnsi"/>
          <w:i/>
          <w:lang w:val="ro-RO"/>
        </w:rPr>
        <w:t>ă trebuie să fie justificată ținând cont de scopul și obiectivele proiectului.</w:t>
      </w:r>
      <w:r w:rsidR="00B33270" w:rsidRPr="00B96FED">
        <w:rPr>
          <w:rFonts w:cstheme="minorHAnsi"/>
          <w:i/>
          <w:lang w:val="ro-RO"/>
        </w:rPr>
        <w:t xml:space="preserve"> </w:t>
      </w:r>
    </w:p>
    <w:p w14:paraId="17910FAD" w14:textId="3243E592" w:rsidR="00D537C8" w:rsidRDefault="00D537C8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15486E4" w14:textId="02C7CB53" w:rsidR="0099247B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545662D" w14:textId="126DB3FA" w:rsidR="0099247B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939388C" w14:textId="77777777" w:rsidR="00D537C8" w:rsidRPr="0099247B" w:rsidRDefault="00D537C8" w:rsidP="0099247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08AF433" w14:textId="77777777" w:rsidR="00577473" w:rsidRPr="0099247B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NUME SI </w:t>
      </w:r>
      <w:proofErr w:type="gramStart"/>
      <w:r w:rsidRPr="0099247B">
        <w:rPr>
          <w:rFonts w:asciiTheme="minorHAnsi" w:hAnsiTheme="minorHAnsi" w:cstheme="minorHAnsi"/>
          <w:sz w:val="22"/>
          <w:szCs w:val="22"/>
        </w:rPr>
        <w:t>PRENUME  REPREZENTANT</w:t>
      </w:r>
      <w:proofErr w:type="gramEnd"/>
      <w:r w:rsidRPr="0099247B">
        <w:rPr>
          <w:rFonts w:asciiTheme="minorHAnsi" w:hAnsiTheme="minorHAnsi" w:cstheme="minorHAnsi"/>
          <w:sz w:val="22"/>
          <w:szCs w:val="22"/>
        </w:rPr>
        <w:t xml:space="preserve"> LEGAL………………………………………</w:t>
      </w:r>
    </w:p>
    <w:p w14:paraId="2DC71A5A" w14:textId="77777777" w:rsidR="00577473" w:rsidRPr="0099247B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DATA </w:t>
      </w:r>
      <w:r w:rsidRPr="0099247B">
        <w:rPr>
          <w:rFonts w:asciiTheme="minorHAnsi" w:hAnsiTheme="minorHAnsi" w:cstheme="minorHAnsi"/>
          <w:sz w:val="22"/>
          <w:szCs w:val="22"/>
        </w:rPr>
        <w:tab/>
      </w:r>
      <w:r w:rsidRPr="0099247B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</w:p>
    <w:p w14:paraId="4A4AAFA8" w14:textId="77777777" w:rsidR="00577473" w:rsidRPr="0099247B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SEMNĂTURA </w:t>
      </w:r>
      <w:r w:rsidRPr="0099247B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</w:p>
    <w:p w14:paraId="2E41AC61" w14:textId="77777777" w:rsidR="00577473" w:rsidRPr="0099247B" w:rsidRDefault="00577473" w:rsidP="00577473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sz w:val="22"/>
          <w:szCs w:val="22"/>
        </w:rPr>
      </w:pPr>
    </w:p>
    <w:p w14:paraId="0D19F4F4" w14:textId="77777777" w:rsidR="00520A3B" w:rsidRPr="0099247B" w:rsidRDefault="00520A3B">
      <w:pPr>
        <w:rPr>
          <w:rFonts w:asciiTheme="minorHAnsi" w:hAnsiTheme="minorHAnsi" w:cstheme="minorHAnsi"/>
          <w:sz w:val="22"/>
          <w:szCs w:val="22"/>
        </w:rPr>
      </w:pPr>
    </w:p>
    <w:sectPr w:rsidR="00520A3B" w:rsidRPr="0099247B" w:rsidSect="000E1A71">
      <w:pgSz w:w="15840" w:h="12240" w:orient="landscape"/>
      <w:pgMar w:top="1134" w:right="851" w:bottom="9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C2F0B" w14:textId="77777777" w:rsidR="008D3E31" w:rsidRDefault="008D3E31">
      <w:r>
        <w:separator/>
      </w:r>
    </w:p>
  </w:endnote>
  <w:endnote w:type="continuationSeparator" w:id="0">
    <w:p w14:paraId="508731C1" w14:textId="77777777" w:rsidR="008D3E31" w:rsidRDefault="008D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5299F" w14:textId="77777777" w:rsidR="008D3E31" w:rsidRDefault="008D3E31">
      <w:r>
        <w:separator/>
      </w:r>
    </w:p>
  </w:footnote>
  <w:footnote w:type="continuationSeparator" w:id="0">
    <w:p w14:paraId="2C49AA21" w14:textId="77777777" w:rsidR="008D3E31" w:rsidRDefault="008D3E31">
      <w:r>
        <w:continuationSeparator/>
      </w:r>
    </w:p>
  </w:footnote>
  <w:footnote w:id="1">
    <w:p w14:paraId="4AC72540" w14:textId="51EF053E" w:rsidR="00212FF6" w:rsidRPr="00B96FED" w:rsidRDefault="00212FF6" w:rsidP="00B96FED">
      <w:pPr>
        <w:pStyle w:val="FootnoteText"/>
        <w:jc w:val="both"/>
        <w:rPr>
          <w:bCs/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212FF6">
        <w:rPr>
          <w:bCs/>
        </w:rPr>
        <w:t xml:space="preserve">Planul de informare și publicitate va include elementele de identitate vizuală obligatorii prevăzute în </w:t>
      </w:r>
      <w:r w:rsidRPr="00212FF6">
        <w:rPr>
          <w:bCs/>
          <w:i/>
          <w:iCs/>
          <w:lang w:val="ro-RO"/>
        </w:rPr>
        <w:t>Ghidul de identitate vizuală. Vizibilitate, transparență și comunicare în perioada de programare 2021-2027</w:t>
      </w:r>
      <w:r w:rsidRPr="00212FF6">
        <w:rPr>
          <w:bCs/>
          <w:lang w:val="ro-RO"/>
        </w:rPr>
        <w:t xml:space="preserve"> – varianta septembrie 2022.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092E3" w14:textId="7EA718BA" w:rsidR="00212FF6" w:rsidRDefault="00A757D0" w:rsidP="00212FF6">
    <w:pPr>
      <w:pStyle w:val="Header"/>
      <w:jc w:val="right"/>
      <w:rPr>
        <w:rFonts w:asciiTheme="minorHAnsi" w:hAnsiTheme="minorHAnsi" w:cstheme="minorHAnsi"/>
        <w:b/>
        <w:color w:val="0070C0"/>
        <w:sz w:val="22"/>
        <w:szCs w:val="22"/>
        <w:lang w:val="ro-RO"/>
      </w:rPr>
    </w:pPr>
    <w:r w:rsidRPr="003750B9">
      <w:rPr>
        <w:rFonts w:asciiTheme="minorHAnsi" w:hAnsiTheme="minorHAnsi" w:cstheme="minorHAnsi"/>
        <w:b/>
        <w:color w:val="0070C0"/>
        <w:sz w:val="22"/>
        <w:szCs w:val="22"/>
        <w:lang w:val="ro-RO"/>
      </w:rPr>
      <w:t>Anexa 2.</w:t>
    </w:r>
    <w:r w:rsidR="00207CA4" w:rsidRPr="003750B9">
      <w:rPr>
        <w:rFonts w:asciiTheme="minorHAnsi" w:hAnsiTheme="minorHAnsi" w:cstheme="minorHAnsi"/>
        <w:b/>
        <w:color w:val="0070C0"/>
        <w:sz w:val="22"/>
        <w:szCs w:val="22"/>
        <w:lang w:val="ro-RO"/>
      </w:rPr>
      <w:t>7</w:t>
    </w:r>
    <w:r w:rsidRPr="003750B9">
      <w:rPr>
        <w:rFonts w:asciiTheme="minorHAnsi" w:hAnsiTheme="minorHAnsi" w:cstheme="minorHAnsi"/>
        <w:b/>
        <w:color w:val="0070C0"/>
        <w:sz w:val="22"/>
        <w:szCs w:val="22"/>
        <w:lang w:val="ro-RO"/>
      </w:rPr>
      <w:t xml:space="preserve"> Declarație privind activitățile desfășurate, alte grafice și planuri</w:t>
    </w:r>
  </w:p>
  <w:p w14:paraId="07883099" w14:textId="77777777" w:rsidR="00212FF6" w:rsidRPr="003750B9" w:rsidRDefault="00212FF6" w:rsidP="00A757D0">
    <w:pPr>
      <w:pStyle w:val="Header"/>
      <w:jc w:val="right"/>
      <w:rPr>
        <w:rFonts w:asciiTheme="minorHAnsi" w:hAnsiTheme="minorHAnsi" w:cstheme="minorHAnsi"/>
        <w:b/>
        <w:color w:val="0070C0"/>
        <w:sz w:val="22"/>
        <w:szCs w:val="22"/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3150F"/>
    <w:multiLevelType w:val="hybridMultilevel"/>
    <w:tmpl w:val="3E604722"/>
    <w:lvl w:ilvl="0" w:tplc="401AB4E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B9C2841"/>
    <w:multiLevelType w:val="hybridMultilevel"/>
    <w:tmpl w:val="EB20C722"/>
    <w:lvl w:ilvl="0" w:tplc="36DAD3C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7221989">
    <w:abstractNumId w:val="0"/>
  </w:num>
  <w:num w:numId="2" w16cid:durableId="1011373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473"/>
    <w:rsid w:val="000777CF"/>
    <w:rsid w:val="00092AEE"/>
    <w:rsid w:val="000C6E28"/>
    <w:rsid w:val="000E1A71"/>
    <w:rsid w:val="001403B7"/>
    <w:rsid w:val="001546EC"/>
    <w:rsid w:val="00164C50"/>
    <w:rsid w:val="001C5073"/>
    <w:rsid w:val="00207CA4"/>
    <w:rsid w:val="00212FF6"/>
    <w:rsid w:val="00213E24"/>
    <w:rsid w:val="00277C6B"/>
    <w:rsid w:val="0028468D"/>
    <w:rsid w:val="002A2FB8"/>
    <w:rsid w:val="00307259"/>
    <w:rsid w:val="003251FA"/>
    <w:rsid w:val="003750B9"/>
    <w:rsid w:val="00414B87"/>
    <w:rsid w:val="00477ED4"/>
    <w:rsid w:val="004C4AC6"/>
    <w:rsid w:val="004D5E85"/>
    <w:rsid w:val="00520A3B"/>
    <w:rsid w:val="00565C0E"/>
    <w:rsid w:val="00567803"/>
    <w:rsid w:val="00577473"/>
    <w:rsid w:val="00597D93"/>
    <w:rsid w:val="005C19C5"/>
    <w:rsid w:val="00611F83"/>
    <w:rsid w:val="00663D70"/>
    <w:rsid w:val="00726B86"/>
    <w:rsid w:val="007C3A04"/>
    <w:rsid w:val="007F4ACF"/>
    <w:rsid w:val="007F68F3"/>
    <w:rsid w:val="00823566"/>
    <w:rsid w:val="0082497E"/>
    <w:rsid w:val="00863F92"/>
    <w:rsid w:val="008D3E31"/>
    <w:rsid w:val="009371BF"/>
    <w:rsid w:val="009450FC"/>
    <w:rsid w:val="009644F3"/>
    <w:rsid w:val="00983AEF"/>
    <w:rsid w:val="0099247B"/>
    <w:rsid w:val="009D0D8E"/>
    <w:rsid w:val="00A757D0"/>
    <w:rsid w:val="00AE32F7"/>
    <w:rsid w:val="00AE6EEE"/>
    <w:rsid w:val="00B33270"/>
    <w:rsid w:val="00B555BC"/>
    <w:rsid w:val="00B96FED"/>
    <w:rsid w:val="00BA1B0A"/>
    <w:rsid w:val="00BB1E4D"/>
    <w:rsid w:val="00BD165B"/>
    <w:rsid w:val="00BF138E"/>
    <w:rsid w:val="00C05495"/>
    <w:rsid w:val="00C51C15"/>
    <w:rsid w:val="00CA1D22"/>
    <w:rsid w:val="00CB0636"/>
    <w:rsid w:val="00D10955"/>
    <w:rsid w:val="00D12DD7"/>
    <w:rsid w:val="00D537C8"/>
    <w:rsid w:val="00D740BC"/>
    <w:rsid w:val="00E11B6E"/>
    <w:rsid w:val="00E430AB"/>
    <w:rsid w:val="00E55337"/>
    <w:rsid w:val="00E87D25"/>
    <w:rsid w:val="00EA6203"/>
    <w:rsid w:val="00EC0907"/>
    <w:rsid w:val="00F41269"/>
    <w:rsid w:val="00FC181D"/>
    <w:rsid w:val="00FC3EB4"/>
    <w:rsid w:val="00FC4AE4"/>
    <w:rsid w:val="00FD2D0D"/>
    <w:rsid w:val="00FE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47038"/>
  <w15:chartTrackingRefBased/>
  <w15:docId w15:val="{4FAD11FC-148C-4DDD-8525-BE9ED8E65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50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table" w:styleId="TableGrid">
    <w:name w:val="Table Grid"/>
    <w:basedOn w:val="TableNormal"/>
    <w:uiPriority w:val="39"/>
    <w:rsid w:val="00964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37C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750B9"/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GB"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3750B9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3750B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750B9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565C0E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2FF6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2FF6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character" w:styleId="FootnoteReference">
    <w:name w:val="footnote reference"/>
    <w:basedOn w:val="DefaultParagraphFont"/>
    <w:uiPriority w:val="99"/>
    <w:semiHidden/>
    <w:unhideWhenUsed/>
    <w:rsid w:val="00212F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3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94E13-2BB9-4766-8A96-B59A6A992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Marius Voicu</cp:lastModifiedBy>
  <cp:revision>57</cp:revision>
  <dcterms:created xsi:type="dcterms:W3CDTF">2023-07-28T08:42:00Z</dcterms:created>
  <dcterms:modified xsi:type="dcterms:W3CDTF">2023-07-31T07:39:00Z</dcterms:modified>
</cp:coreProperties>
</file>